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F2" w:rsidRPr="00E57AA3" w:rsidRDefault="00C05CF2" w:rsidP="00C05CF2">
      <w:pPr>
        <w:tabs>
          <w:tab w:val="left" w:leader="dot" w:pos="9072"/>
          <w:tab w:val="left" w:leader="dot" w:pos="16443"/>
        </w:tabs>
        <w:spacing w:after="840"/>
        <w:rPr>
          <w:rFonts w:ascii="Cambria" w:hAnsi="Cambria" w:cs="Cambria"/>
        </w:rPr>
      </w:pPr>
      <w:r w:rsidRPr="00E57AA3">
        <w:rPr>
          <w:rFonts w:ascii="Cambria" w:hAnsi="Cambria" w:cs="Cambria"/>
        </w:rPr>
        <w:t>Okirat száma:</w:t>
      </w:r>
      <w:r>
        <w:rPr>
          <w:rFonts w:ascii="Cambria" w:hAnsi="Cambria" w:cs="Cambria"/>
        </w:rPr>
        <w:t xml:space="preserve"> K/</w:t>
      </w:r>
      <w:r w:rsidR="001D10CC">
        <w:rPr>
          <w:rFonts w:ascii="Cambria" w:hAnsi="Cambria" w:cs="Cambria"/>
        </w:rPr>
        <w:t>1396-2</w:t>
      </w:r>
      <w:r>
        <w:rPr>
          <w:rFonts w:ascii="Cambria" w:hAnsi="Cambria" w:cs="Cambria"/>
        </w:rPr>
        <w:t>/</w:t>
      </w:r>
      <w:r w:rsidR="00ED7C02">
        <w:rPr>
          <w:rFonts w:ascii="Cambria" w:hAnsi="Cambria" w:cs="Cambria"/>
        </w:rPr>
        <w:t>2020</w:t>
      </w:r>
      <w:r>
        <w:rPr>
          <w:rFonts w:ascii="Cambria" w:hAnsi="Cambria" w:cs="Cambria"/>
        </w:rPr>
        <w:t>.</w:t>
      </w:r>
    </w:p>
    <w:p w:rsidR="00C05CF2" w:rsidRPr="00E57AA3" w:rsidRDefault="00C05CF2" w:rsidP="00C05CF2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="Cambria" w:hAnsi="Cambria" w:cs="Cambria"/>
          <w:sz w:val="28"/>
          <w:szCs w:val="28"/>
        </w:rPr>
      </w:pPr>
      <w:r w:rsidRPr="00E57AA3">
        <w:rPr>
          <w:rFonts w:ascii="Cambria" w:hAnsi="Cambria" w:cs="Cambria"/>
          <w:sz w:val="40"/>
          <w:szCs w:val="40"/>
        </w:rPr>
        <w:t>Alapító okirat</w:t>
      </w:r>
      <w:r w:rsidRPr="00E57AA3">
        <w:rPr>
          <w:rFonts w:ascii="Cambria" w:hAnsi="Cambria" w:cs="Cambria"/>
          <w:sz w:val="40"/>
          <w:szCs w:val="40"/>
        </w:rPr>
        <w:br/>
      </w:r>
      <w:r w:rsidRPr="00E57AA3">
        <w:rPr>
          <w:rFonts w:ascii="Cambria" w:hAnsi="Cambria" w:cs="Cambria"/>
          <w:sz w:val="28"/>
          <w:szCs w:val="28"/>
        </w:rPr>
        <w:t>módosításokkal egységes szerkezetbe foglalva</w:t>
      </w:r>
    </w:p>
    <w:p w:rsidR="00C05CF2" w:rsidRDefault="00C05CF2" w:rsidP="00C05CF2">
      <w:pPr>
        <w:tabs>
          <w:tab w:val="left" w:leader="dot" w:pos="9072"/>
          <w:tab w:val="left" w:leader="dot" w:pos="16443"/>
        </w:tabs>
        <w:spacing w:after="120"/>
        <w:ind w:left="360"/>
        <w:jc w:val="both"/>
        <w:rPr>
          <w:rFonts w:ascii="Cambria" w:hAnsi="Cambria" w:cs="Cambria"/>
          <w:b/>
          <w:bCs/>
        </w:rPr>
      </w:pPr>
      <w:r w:rsidRPr="00E57AA3">
        <w:rPr>
          <w:rFonts w:ascii="Cambria" w:hAnsi="Cambria" w:cs="Cambria"/>
          <w:b/>
          <w:bCs/>
        </w:rPr>
        <w:t xml:space="preserve">Az államháztartásról szóló 2011. évi CXCV. törvény 8/A. §-a alapján a </w:t>
      </w:r>
      <w:r>
        <w:rPr>
          <w:rFonts w:ascii="Cambria" w:hAnsi="Cambria" w:cs="Cambria"/>
          <w:b/>
          <w:bCs/>
        </w:rPr>
        <w:t xml:space="preserve">JURISICS-VÁR MŰVELŐDÉSI KÖZPONT ÉS VÁRSZÍNHÁZ </w:t>
      </w:r>
      <w:r w:rsidRPr="00E57AA3">
        <w:rPr>
          <w:rFonts w:ascii="Cambria" w:hAnsi="Cambria" w:cs="Cambria"/>
          <w:b/>
          <w:bCs/>
        </w:rPr>
        <w:t>alapító okirat</w:t>
      </w:r>
      <w:r>
        <w:rPr>
          <w:rFonts w:ascii="Cambria" w:hAnsi="Cambria" w:cs="Cambria"/>
          <w:b/>
          <w:bCs/>
        </w:rPr>
        <w:t>át</w:t>
      </w:r>
      <w:r w:rsidRPr="00E57AA3">
        <w:rPr>
          <w:rFonts w:ascii="Cambria" w:hAnsi="Cambria" w:cs="Cambria"/>
          <w:b/>
          <w:bCs/>
        </w:rPr>
        <w:t xml:space="preserve"> </w:t>
      </w:r>
      <w:r>
        <w:rPr>
          <w:rFonts w:ascii="Cambria" w:hAnsi="Cambria" w:cs="Cambria"/>
          <w:b/>
          <w:bCs/>
        </w:rPr>
        <w:t xml:space="preserve"> </w:t>
      </w:r>
      <w:r w:rsidRPr="00E57AA3">
        <w:rPr>
          <w:rFonts w:ascii="Cambria" w:hAnsi="Cambria" w:cs="Cambria"/>
          <w:b/>
          <w:bCs/>
        </w:rPr>
        <w:t xml:space="preserve"> következők szerint </w:t>
      </w:r>
      <w:r>
        <w:rPr>
          <w:rFonts w:ascii="Cambria" w:hAnsi="Cambria" w:cs="Cambria"/>
          <w:b/>
          <w:bCs/>
        </w:rPr>
        <w:t>adom ki</w:t>
      </w:r>
      <w:r w:rsidRPr="00E57AA3">
        <w:rPr>
          <w:rFonts w:ascii="Cambria" w:hAnsi="Cambria" w:cs="Cambria"/>
          <w:b/>
          <w:bCs/>
        </w:rPr>
        <w:t>:</w:t>
      </w:r>
    </w:p>
    <w:p w:rsidR="00C05CF2" w:rsidRPr="00E57AA3" w:rsidRDefault="00C05CF2" w:rsidP="00C05CF2">
      <w:pPr>
        <w:pStyle w:val="Listaszerbekezds"/>
        <w:numPr>
          <w:ilvl w:val="0"/>
          <w:numId w:val="2"/>
        </w:numPr>
        <w:tabs>
          <w:tab w:val="left" w:leader="dot" w:pos="9072"/>
          <w:tab w:val="left" w:leader="dot" w:pos="9639"/>
        </w:tabs>
        <w:spacing w:before="720" w:after="480"/>
        <w:ind w:right="-1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E57AA3">
        <w:rPr>
          <w:rFonts w:ascii="Cambria" w:hAnsi="Cambria" w:cs="Cambria"/>
          <w:b/>
          <w:bCs/>
          <w:sz w:val="28"/>
          <w:szCs w:val="28"/>
        </w:rPr>
        <w:t>A költségvetési szerv</w:t>
      </w:r>
      <w:r w:rsidRPr="00E57AA3">
        <w:rPr>
          <w:rFonts w:ascii="Cambria" w:hAnsi="Cambria" w:cs="Cambria"/>
          <w:b/>
          <w:bCs/>
          <w:sz w:val="28"/>
          <w:szCs w:val="28"/>
        </w:rPr>
        <w:br/>
        <w:t>megnevezése, székhelye, telephelye</w:t>
      </w:r>
    </w:p>
    <w:p w:rsidR="00C05CF2" w:rsidRPr="00E57AA3" w:rsidRDefault="00C05CF2" w:rsidP="00C05CF2">
      <w:pPr>
        <w:pStyle w:val="Stluskett"/>
        <w:numPr>
          <w:ilvl w:val="1"/>
          <w:numId w:val="2"/>
        </w:numPr>
      </w:pPr>
      <w:r w:rsidRPr="00E57AA3">
        <w:t xml:space="preserve">A költségvetési </w:t>
      </w:r>
      <w:r w:rsidRPr="003057B4">
        <w:t>szerv</w:t>
      </w:r>
    </w:p>
    <w:p w:rsidR="00C05CF2" w:rsidRPr="00E57AA3" w:rsidRDefault="00C05CF2" w:rsidP="00C05CF2">
      <w:pPr>
        <w:pStyle w:val="Stlus1harom"/>
        <w:numPr>
          <w:ilvl w:val="2"/>
          <w:numId w:val="2"/>
        </w:numPr>
      </w:pPr>
      <w:r w:rsidRPr="00E57AA3">
        <w:t>megnevezése:</w:t>
      </w:r>
      <w:r>
        <w:t xml:space="preserve"> JURISICS-VÁR MŰVELŐDÉSI KÖZPONT ÉS VÁRSZÍNHÁZ</w:t>
      </w:r>
    </w:p>
    <w:p w:rsidR="00C05CF2" w:rsidRPr="00E57AA3" w:rsidRDefault="00C05CF2" w:rsidP="00C05CF2">
      <w:pPr>
        <w:pStyle w:val="Listaszerbekezds"/>
        <w:numPr>
          <w:ilvl w:val="1"/>
          <w:numId w:val="2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right="-1"/>
        <w:jc w:val="both"/>
        <w:rPr>
          <w:rFonts w:ascii="Cambria" w:hAnsi="Cambria" w:cs="Cambria"/>
        </w:rPr>
      </w:pPr>
      <w:r w:rsidRPr="00E57AA3">
        <w:rPr>
          <w:rFonts w:ascii="Cambria" w:hAnsi="Cambria" w:cs="Cambria"/>
        </w:rPr>
        <w:t>A költségvetési szerv</w:t>
      </w:r>
    </w:p>
    <w:p w:rsidR="00C05CF2" w:rsidRPr="00E57AA3" w:rsidRDefault="00C05CF2" w:rsidP="00C05CF2">
      <w:pPr>
        <w:pStyle w:val="Listaszerbekezds"/>
        <w:numPr>
          <w:ilvl w:val="2"/>
          <w:numId w:val="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/>
        <w:jc w:val="both"/>
        <w:rPr>
          <w:rFonts w:ascii="Cambria" w:hAnsi="Cambria" w:cs="Cambria"/>
        </w:rPr>
      </w:pPr>
      <w:r w:rsidRPr="00E57AA3">
        <w:rPr>
          <w:rFonts w:ascii="Cambria" w:hAnsi="Cambria" w:cs="Cambria"/>
        </w:rPr>
        <w:t>székhelye:</w:t>
      </w:r>
      <w:r>
        <w:rPr>
          <w:rFonts w:ascii="Cambria" w:hAnsi="Cambria" w:cs="Cambria"/>
        </w:rPr>
        <w:t xml:space="preserve"> 9730 Kőszeg Rajnis utca 9.</w:t>
      </w:r>
    </w:p>
    <w:p w:rsidR="00C05CF2" w:rsidRPr="00E57AA3" w:rsidRDefault="00C05CF2" w:rsidP="00C05CF2">
      <w:pPr>
        <w:pStyle w:val="Listaszerbekezds"/>
        <w:numPr>
          <w:ilvl w:val="0"/>
          <w:numId w:val="2"/>
        </w:numPr>
        <w:tabs>
          <w:tab w:val="left" w:leader="dot" w:pos="9072"/>
        </w:tabs>
        <w:spacing w:before="720" w:after="480"/>
        <w:ind w:right="-143"/>
        <w:jc w:val="center"/>
        <w:rPr>
          <w:rFonts w:ascii="Cambria" w:hAnsi="Cambria" w:cs="Cambria"/>
          <w:b/>
          <w:bCs/>
          <w:sz w:val="28"/>
          <w:szCs w:val="28"/>
        </w:rPr>
      </w:pPr>
      <w:r w:rsidRPr="00E57AA3">
        <w:rPr>
          <w:rFonts w:ascii="Cambria" w:hAnsi="Cambria" w:cs="Cambria"/>
          <w:b/>
          <w:bCs/>
          <w:sz w:val="28"/>
          <w:szCs w:val="28"/>
        </w:rPr>
        <w:t>A költségvetési szerv</w:t>
      </w:r>
      <w:r w:rsidRPr="00E57AA3">
        <w:rPr>
          <w:rFonts w:ascii="Cambria" w:hAnsi="Cambria" w:cs="Cambria"/>
          <w:b/>
          <w:bCs/>
          <w:sz w:val="28"/>
          <w:szCs w:val="28"/>
        </w:rPr>
        <w:br/>
        <w:t>alapításával és megszűnésével összefüggő rendelkezések</w:t>
      </w:r>
    </w:p>
    <w:p w:rsidR="00C05CF2" w:rsidRPr="00E57AA3" w:rsidRDefault="00C05CF2" w:rsidP="00C05CF2">
      <w:pPr>
        <w:pStyle w:val="Stluskett"/>
        <w:numPr>
          <w:ilvl w:val="1"/>
          <w:numId w:val="2"/>
        </w:numPr>
        <w:ind w:left="567" w:hanging="567"/>
      </w:pPr>
      <w:r w:rsidRPr="00E57AA3">
        <w:t xml:space="preserve">A </w:t>
      </w:r>
      <w:r w:rsidRPr="00E3609C">
        <w:t>költségvetési</w:t>
      </w:r>
      <w:r w:rsidRPr="00E57AA3">
        <w:t xml:space="preserve"> szerv alapításának dátuma:</w:t>
      </w:r>
      <w:r>
        <w:t xml:space="preserve"> 2005.01.01.</w:t>
      </w:r>
    </w:p>
    <w:p w:rsidR="00C05CF2" w:rsidRPr="00E57AA3" w:rsidRDefault="00C05CF2" w:rsidP="00C05CF2">
      <w:pPr>
        <w:pStyle w:val="Stluskett"/>
        <w:numPr>
          <w:ilvl w:val="1"/>
          <w:numId w:val="2"/>
        </w:numPr>
        <w:ind w:left="567" w:hanging="567"/>
      </w:pPr>
      <w:r w:rsidRPr="00E57AA3">
        <w:t xml:space="preserve">A </w:t>
      </w:r>
      <w:r w:rsidRPr="00E3609C">
        <w:t>költségvetési</w:t>
      </w:r>
      <w:r w:rsidRPr="00E57AA3">
        <w:t xml:space="preserve"> szerv alapítására, átalakítására, megszüntetésére jogosult szerv</w:t>
      </w:r>
    </w:p>
    <w:p w:rsidR="00C05CF2" w:rsidRPr="00E57AA3" w:rsidRDefault="00C05CF2" w:rsidP="00C05CF2">
      <w:pPr>
        <w:pStyle w:val="Stlus1harom"/>
        <w:numPr>
          <w:ilvl w:val="2"/>
          <w:numId w:val="2"/>
        </w:numPr>
        <w:ind w:hanging="657"/>
      </w:pPr>
      <w:r w:rsidRPr="00E57AA3">
        <w:t>megnevezése:</w:t>
      </w:r>
      <w:r>
        <w:t xml:space="preserve"> KŐSZEG VÁROS ÖNKORMÁNYZATA</w:t>
      </w:r>
    </w:p>
    <w:p w:rsidR="00C05CF2" w:rsidRPr="00E57AA3" w:rsidRDefault="00C05CF2" w:rsidP="00C05CF2">
      <w:pPr>
        <w:pStyle w:val="Stlus1harom"/>
        <w:numPr>
          <w:ilvl w:val="2"/>
          <w:numId w:val="2"/>
        </w:numPr>
        <w:ind w:hanging="657"/>
      </w:pPr>
      <w:r w:rsidRPr="00E57AA3">
        <w:t>székhelye:</w:t>
      </w:r>
      <w:r>
        <w:t xml:space="preserve"> 9730 Kőszeg Jurisics tér 8.</w:t>
      </w:r>
    </w:p>
    <w:p w:rsidR="00C05CF2" w:rsidRDefault="00C05CF2" w:rsidP="00C05CF2">
      <w:pPr>
        <w:pStyle w:val="Listaszerbekezds"/>
        <w:numPr>
          <w:ilvl w:val="1"/>
          <w:numId w:val="2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jc w:val="both"/>
        <w:rPr>
          <w:rFonts w:ascii="Cambria" w:hAnsi="Cambria" w:cs="Cambria"/>
        </w:rPr>
      </w:pPr>
      <w:r w:rsidRPr="00E57AA3">
        <w:rPr>
          <w:rFonts w:ascii="Cambria" w:hAnsi="Cambria" w:cs="Cambria"/>
        </w:rPr>
        <w:t>A költségvetési szerv jogelőd</w:t>
      </w:r>
      <w:r>
        <w:rPr>
          <w:rFonts w:ascii="Cambria" w:hAnsi="Cambria" w:cs="Cambria"/>
        </w:rPr>
        <w:t xml:space="preserve"> költségvetési szervé</w:t>
      </w:r>
      <w:r w:rsidRPr="00E57AA3">
        <w:rPr>
          <w:rFonts w:ascii="Cambria" w:hAnsi="Cambria" w:cs="Cambria"/>
        </w:rPr>
        <w:t>nek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4148"/>
        <w:gridCol w:w="4390"/>
      </w:tblGrid>
      <w:tr w:rsidR="00C05CF2" w:rsidRPr="00AC5870" w:rsidTr="004342A6">
        <w:tc>
          <w:tcPr>
            <w:tcW w:w="288" w:type="pct"/>
            <w:vAlign w:val="center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</w:p>
        </w:tc>
        <w:tc>
          <w:tcPr>
            <w:tcW w:w="2289" w:type="pct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AC5870">
              <w:rPr>
                <w:rFonts w:ascii="Cambria" w:hAnsi="Cambria" w:cs="Cambria"/>
              </w:rPr>
              <w:t>megnevezése</w:t>
            </w:r>
          </w:p>
        </w:tc>
        <w:tc>
          <w:tcPr>
            <w:tcW w:w="2423" w:type="pct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AC5870">
              <w:rPr>
                <w:rFonts w:ascii="Cambria" w:hAnsi="Cambria" w:cs="Cambria"/>
              </w:rPr>
              <w:t>székhelye</w:t>
            </w:r>
          </w:p>
        </w:tc>
      </w:tr>
      <w:tr w:rsidR="00C05CF2" w:rsidRPr="00AC5870" w:rsidTr="004342A6">
        <w:tc>
          <w:tcPr>
            <w:tcW w:w="288" w:type="pct"/>
            <w:vAlign w:val="center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  <w:r w:rsidRPr="00AC5870">
              <w:rPr>
                <w:rFonts w:ascii="Cambria" w:hAnsi="Cambria" w:cs="Cambria"/>
              </w:rPr>
              <w:t>1</w:t>
            </w:r>
          </w:p>
        </w:tc>
        <w:tc>
          <w:tcPr>
            <w:tcW w:w="2289" w:type="pct"/>
          </w:tcPr>
          <w:p w:rsidR="00C05CF2" w:rsidRPr="005B17AB" w:rsidRDefault="00C05CF2" w:rsidP="004342A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5B17AB">
              <w:rPr>
                <w:rFonts w:ascii="Cambria" w:hAnsi="Cambria" w:cs="Cambria"/>
              </w:rPr>
              <w:t>JURISICS-VÁR MŰVELŐDÉSI KÖZPONT ÉS VÁRSZÍNHÁZ</w:t>
            </w:r>
          </w:p>
        </w:tc>
        <w:tc>
          <w:tcPr>
            <w:tcW w:w="2423" w:type="pct"/>
          </w:tcPr>
          <w:p w:rsidR="00C05CF2" w:rsidRPr="005B17AB" w:rsidRDefault="00C05CF2" w:rsidP="004342A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5B17AB">
              <w:rPr>
                <w:rFonts w:ascii="Cambria" w:hAnsi="Cambria" w:cs="Cambria"/>
              </w:rPr>
              <w:t>9730 Kőszeg, Rajnis utca 9.</w:t>
            </w:r>
          </w:p>
        </w:tc>
      </w:tr>
    </w:tbl>
    <w:p w:rsidR="00C05CF2" w:rsidRPr="00E57AA3" w:rsidRDefault="00C05CF2" w:rsidP="00C05CF2">
      <w:pPr>
        <w:pStyle w:val="Listaszerbekezds"/>
        <w:numPr>
          <w:ilvl w:val="0"/>
          <w:numId w:val="2"/>
        </w:numPr>
        <w:tabs>
          <w:tab w:val="left" w:leader="dot" w:pos="9072"/>
        </w:tabs>
        <w:spacing w:before="720" w:after="480"/>
        <w:ind w:right="-142" w:hanging="357"/>
        <w:jc w:val="center"/>
        <w:rPr>
          <w:rFonts w:ascii="Cambria" w:hAnsi="Cambria" w:cs="Cambria"/>
          <w:b/>
          <w:bCs/>
          <w:sz w:val="28"/>
          <w:szCs w:val="28"/>
        </w:rPr>
      </w:pPr>
      <w:r w:rsidRPr="00E57AA3">
        <w:rPr>
          <w:rFonts w:ascii="Cambria" w:hAnsi="Cambria" w:cs="Cambria"/>
          <w:b/>
          <w:bCs/>
          <w:sz w:val="28"/>
          <w:szCs w:val="28"/>
        </w:rPr>
        <w:t>A költségvetési szerv irányítása, felügyelete</w:t>
      </w:r>
    </w:p>
    <w:p w:rsidR="00C05CF2" w:rsidRPr="00E57AA3" w:rsidRDefault="00C05CF2" w:rsidP="00C05CF2">
      <w:pPr>
        <w:pStyle w:val="Stluskett"/>
        <w:numPr>
          <w:ilvl w:val="1"/>
          <w:numId w:val="2"/>
        </w:numPr>
        <w:ind w:left="567" w:hanging="567"/>
      </w:pPr>
      <w:r w:rsidRPr="00E57AA3">
        <w:t>A költségvetési szerv irányító szervének</w:t>
      </w:r>
    </w:p>
    <w:p w:rsidR="00C05CF2" w:rsidRPr="00E57AA3" w:rsidRDefault="00C05CF2" w:rsidP="00C05CF2">
      <w:pPr>
        <w:pStyle w:val="Stlus1harom"/>
        <w:numPr>
          <w:ilvl w:val="2"/>
          <w:numId w:val="2"/>
        </w:numPr>
        <w:ind w:hanging="657"/>
      </w:pPr>
      <w:r w:rsidRPr="00E57AA3">
        <w:t>megnevezése:</w:t>
      </w:r>
      <w:r>
        <w:t xml:space="preserve"> KŐSZEG VÁROS ÖNKORMÁNYZATA KÉPVISELŐ TESTÜLETE</w:t>
      </w:r>
    </w:p>
    <w:p w:rsidR="00C05CF2" w:rsidRDefault="00C05CF2" w:rsidP="00C05CF2">
      <w:pPr>
        <w:pStyle w:val="Stlus1harom"/>
        <w:numPr>
          <w:ilvl w:val="2"/>
          <w:numId w:val="2"/>
        </w:numPr>
        <w:ind w:hanging="657"/>
      </w:pPr>
      <w:r w:rsidRPr="00E57AA3">
        <w:t>székhelye:</w:t>
      </w:r>
      <w:r>
        <w:t xml:space="preserve"> 9730 Kőszeg Jurisics tér 8.</w:t>
      </w:r>
    </w:p>
    <w:p w:rsidR="00C05CF2" w:rsidRDefault="00C05CF2" w:rsidP="00C05CF2">
      <w:pPr>
        <w:pStyle w:val="Stluskett"/>
        <w:numPr>
          <w:ilvl w:val="1"/>
          <w:numId w:val="2"/>
        </w:numPr>
        <w:ind w:left="567" w:hanging="567"/>
      </w:pPr>
      <w:r>
        <w:t>A költségvetési szerv fenntartójának</w:t>
      </w:r>
    </w:p>
    <w:p w:rsidR="00C05CF2" w:rsidRPr="00E57AA3" w:rsidRDefault="00C05CF2" w:rsidP="00C05CF2">
      <w:pPr>
        <w:pStyle w:val="Stlus1harom"/>
        <w:numPr>
          <w:ilvl w:val="2"/>
          <w:numId w:val="2"/>
        </w:numPr>
        <w:ind w:hanging="657"/>
      </w:pPr>
      <w:r w:rsidRPr="00E57AA3">
        <w:t>megnevezése:</w:t>
      </w:r>
      <w:r>
        <w:t xml:space="preserve"> KŐSZEG VÁROS ÖNKORMÁNYZATA</w:t>
      </w:r>
    </w:p>
    <w:p w:rsidR="00C05CF2" w:rsidRPr="00AF26CD" w:rsidRDefault="00C05CF2" w:rsidP="00C05CF2">
      <w:pPr>
        <w:pStyle w:val="Stlus1harom"/>
        <w:numPr>
          <w:ilvl w:val="2"/>
          <w:numId w:val="2"/>
        </w:numPr>
        <w:ind w:hanging="657"/>
      </w:pPr>
      <w:r w:rsidRPr="00E57AA3">
        <w:t>székhelye:</w:t>
      </w:r>
      <w:r>
        <w:t xml:space="preserve"> 9730 Kőszeg Jurisics tér 8.</w:t>
      </w:r>
    </w:p>
    <w:p w:rsidR="00C05CF2" w:rsidRPr="00E57AA3" w:rsidRDefault="00C05CF2" w:rsidP="00C05CF2">
      <w:pPr>
        <w:pStyle w:val="Listaszerbekezds"/>
        <w:numPr>
          <w:ilvl w:val="0"/>
          <w:numId w:val="2"/>
        </w:numPr>
        <w:tabs>
          <w:tab w:val="left" w:leader="dot" w:pos="9072"/>
        </w:tabs>
        <w:spacing w:before="720" w:after="480"/>
        <w:ind w:right="-143"/>
        <w:jc w:val="center"/>
        <w:rPr>
          <w:rFonts w:ascii="Cambria" w:hAnsi="Cambria" w:cs="Cambria"/>
          <w:b/>
          <w:bCs/>
          <w:sz w:val="28"/>
          <w:szCs w:val="28"/>
        </w:rPr>
      </w:pPr>
      <w:r w:rsidRPr="00E57AA3">
        <w:rPr>
          <w:rFonts w:ascii="Cambria" w:hAnsi="Cambria" w:cs="Cambria"/>
          <w:b/>
          <w:bCs/>
          <w:sz w:val="28"/>
          <w:szCs w:val="28"/>
        </w:rPr>
        <w:t>A költségvetési szerv tevékenysége</w:t>
      </w:r>
    </w:p>
    <w:p w:rsidR="00C05CF2" w:rsidRDefault="00C05CF2" w:rsidP="00C05CF2">
      <w:pPr>
        <w:pStyle w:val="Stluskett"/>
        <w:numPr>
          <w:ilvl w:val="1"/>
          <w:numId w:val="2"/>
        </w:numPr>
        <w:ind w:left="567" w:hanging="567"/>
      </w:pPr>
      <w:r w:rsidRPr="00E57AA3">
        <w:t>A költségvetési szerv közfeladata:</w:t>
      </w:r>
    </w:p>
    <w:p w:rsidR="00C05CF2" w:rsidRDefault="00C05CF2" w:rsidP="00C05CF2">
      <w:pPr>
        <w:ind w:left="360"/>
      </w:pPr>
      <w:r>
        <w:t>A muzeális intézményekről, a nyilvános könyvtári ellátásról és a közművelődésről szóló 1997. évi CXL. törvény 76., 77., 78., §-ának megfelelően közművelődési feladatok ellátása.</w:t>
      </w:r>
    </w:p>
    <w:p w:rsidR="00C05CF2" w:rsidRPr="00E57AA3" w:rsidRDefault="00C05CF2" w:rsidP="00C05CF2">
      <w:pPr>
        <w:pStyle w:val="Stluskett"/>
        <w:numPr>
          <w:ilvl w:val="1"/>
          <w:numId w:val="2"/>
        </w:numPr>
        <w:ind w:left="567" w:hanging="567"/>
      </w:pPr>
      <w:r w:rsidRPr="00E57AA3">
        <w:t>A költségvetési szerv főtevékenységének államháztartási szakágazati besorolása: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1935"/>
        <w:gridCol w:w="6603"/>
      </w:tblGrid>
      <w:tr w:rsidR="00C05CF2" w:rsidRPr="00AC5870" w:rsidTr="004342A6">
        <w:tc>
          <w:tcPr>
            <w:tcW w:w="288" w:type="pct"/>
            <w:vAlign w:val="center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</w:p>
        </w:tc>
        <w:tc>
          <w:tcPr>
            <w:tcW w:w="1068" w:type="pct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AC5870">
              <w:rPr>
                <w:rFonts w:ascii="Cambria" w:hAnsi="Cambria" w:cs="Cambria"/>
              </w:rPr>
              <w:t>szakágazat száma</w:t>
            </w:r>
          </w:p>
        </w:tc>
        <w:tc>
          <w:tcPr>
            <w:tcW w:w="3644" w:type="pct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AC5870">
              <w:rPr>
                <w:rFonts w:ascii="Cambria" w:hAnsi="Cambria" w:cs="Cambria"/>
              </w:rPr>
              <w:t>szakágazat megnevezése</w:t>
            </w:r>
          </w:p>
        </w:tc>
      </w:tr>
      <w:tr w:rsidR="00C05CF2" w:rsidRPr="00AC5870" w:rsidTr="004342A6">
        <w:tc>
          <w:tcPr>
            <w:tcW w:w="288" w:type="pct"/>
            <w:vAlign w:val="center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  <w:r w:rsidRPr="00AC5870">
              <w:rPr>
                <w:rFonts w:ascii="Cambria" w:hAnsi="Cambria" w:cs="Cambria"/>
              </w:rPr>
              <w:t>1</w:t>
            </w:r>
          </w:p>
        </w:tc>
        <w:tc>
          <w:tcPr>
            <w:tcW w:w="1068" w:type="pct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AC5870">
              <w:rPr>
                <w:rFonts w:ascii="Cambria" w:hAnsi="Cambria" w:cs="Cambria"/>
              </w:rPr>
              <w:t>9101</w:t>
            </w:r>
            <w:r>
              <w:rPr>
                <w:rFonts w:ascii="Cambria" w:hAnsi="Cambria" w:cs="Cambria"/>
              </w:rPr>
              <w:t>1</w:t>
            </w:r>
            <w:r w:rsidRPr="00AC5870">
              <w:rPr>
                <w:rFonts w:ascii="Cambria" w:hAnsi="Cambria" w:cs="Cambria"/>
              </w:rPr>
              <w:t>0</w:t>
            </w:r>
          </w:p>
        </w:tc>
        <w:tc>
          <w:tcPr>
            <w:tcW w:w="3644" w:type="pct"/>
          </w:tcPr>
          <w:p w:rsidR="00C05CF2" w:rsidRPr="005B17AB" w:rsidRDefault="00C05CF2" w:rsidP="004342A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5B17AB">
              <w:rPr>
                <w:rFonts w:ascii="Cambria" w:hAnsi="Cambria" w:cs="Cambria"/>
              </w:rPr>
              <w:t>Közművelődési intézmények tevékenysége</w:t>
            </w:r>
          </w:p>
        </w:tc>
      </w:tr>
    </w:tbl>
    <w:p w:rsidR="00C05CF2" w:rsidRDefault="00C05CF2" w:rsidP="00C05CF2">
      <w:pPr>
        <w:pStyle w:val="Stluskett"/>
        <w:numPr>
          <w:ilvl w:val="1"/>
          <w:numId w:val="2"/>
        </w:numPr>
        <w:ind w:left="567" w:hanging="567"/>
      </w:pPr>
      <w:r w:rsidRPr="00E57AA3">
        <w:t>A költségvetési szerv alaptevékenysége:</w:t>
      </w:r>
    </w:p>
    <w:p w:rsidR="00C05CF2" w:rsidRPr="005B17AB" w:rsidRDefault="00C05CF2" w:rsidP="00C05CF2">
      <w:pPr>
        <w:pStyle w:val="Listaszerbekezds"/>
        <w:ind w:left="357"/>
        <w:jc w:val="both"/>
        <w:rPr>
          <w:rFonts w:ascii="Cambria" w:hAnsi="Cambria" w:cs="Cambria"/>
        </w:rPr>
      </w:pPr>
      <w:r w:rsidRPr="005B17AB">
        <w:rPr>
          <w:rFonts w:ascii="Cambria" w:hAnsi="Cambria" w:cs="Cambria"/>
        </w:rPr>
        <w:t xml:space="preserve">A </w:t>
      </w:r>
      <w:r>
        <w:rPr>
          <w:rFonts w:ascii="Cambria" w:hAnsi="Cambria" w:cs="Cambria"/>
        </w:rPr>
        <w:t>helyi köz</w:t>
      </w:r>
      <w:r w:rsidRPr="005B17AB">
        <w:rPr>
          <w:rFonts w:ascii="Cambria" w:hAnsi="Cambria" w:cs="Cambria"/>
        </w:rPr>
        <w:t xml:space="preserve">művelődési </w:t>
      </w:r>
      <w:r>
        <w:rPr>
          <w:rFonts w:ascii="Cambria" w:hAnsi="Cambria" w:cs="Cambria"/>
        </w:rPr>
        <w:t>tevékenységek támogatása, a közművelődési alapszolgáltatások megszervezése, a művelődő</w:t>
      </w:r>
      <w:r w:rsidR="001D10CC">
        <w:rPr>
          <w:rFonts w:ascii="Cambria" w:hAnsi="Cambria" w:cs="Cambria"/>
        </w:rPr>
        <w:t xml:space="preserve"> és civil</w:t>
      </w:r>
      <w:r>
        <w:rPr>
          <w:rFonts w:ascii="Cambria" w:hAnsi="Cambria" w:cs="Cambria"/>
        </w:rPr>
        <w:t xml:space="preserve"> közösségek létrejöttének elősegítése, működésük támogatása, fejlődésük segítése, </w:t>
      </w:r>
      <w:r w:rsidRPr="002A36E2">
        <w:rPr>
          <w:rFonts w:ascii="Cambria" w:hAnsi="Cambria" w:cs="Cambria"/>
        </w:rPr>
        <w:t>a közművelődési tevékenységek és a művelődő</w:t>
      </w:r>
      <w:r w:rsidR="001D10CC">
        <w:rPr>
          <w:rFonts w:ascii="Cambria" w:hAnsi="Cambria" w:cs="Cambria"/>
        </w:rPr>
        <w:t xml:space="preserve"> és civil</w:t>
      </w:r>
      <w:r w:rsidRPr="002A36E2">
        <w:rPr>
          <w:rFonts w:ascii="Cambria" w:hAnsi="Cambria" w:cs="Cambria"/>
        </w:rPr>
        <w:t xml:space="preserve"> közösségek számára </w:t>
      </w:r>
      <w:r>
        <w:rPr>
          <w:rFonts w:ascii="Cambria" w:hAnsi="Cambria" w:cs="Cambria"/>
        </w:rPr>
        <w:t>helyszín biztosítása. A</w:t>
      </w:r>
      <w:r w:rsidRPr="002A36E2">
        <w:rPr>
          <w:rFonts w:ascii="Cambria" w:hAnsi="Cambria" w:cs="Cambria"/>
        </w:rPr>
        <w:t xml:space="preserve"> közösségi és társadalmi részvétel fejlesztése,</w:t>
      </w:r>
      <w:r>
        <w:rPr>
          <w:rFonts w:ascii="Cambria" w:hAnsi="Cambria" w:cs="Cambria"/>
        </w:rPr>
        <w:t xml:space="preserve"> </w:t>
      </w:r>
      <w:r w:rsidRPr="002A36E2">
        <w:rPr>
          <w:rFonts w:ascii="Cambria" w:hAnsi="Cambria" w:cs="Cambria"/>
        </w:rPr>
        <w:t>az egész életre kiterjedő tanulás feltételeinek biztosítása, a hagyományos közösségi kulturális értékek átörökítése feltételeinek biztosítása, az amatőr alkotó- és előadó-művészeti tevékenység feltételeinek biztosítása, a tehetséggondozás- és -fejlesztés feltételeinek biztosítása, valamint a kulturális alapú gazdaságfejlesztés</w:t>
      </w:r>
      <w:r>
        <w:rPr>
          <w:rFonts w:ascii="Cambria" w:hAnsi="Cambria" w:cs="Cambria"/>
        </w:rPr>
        <w:t xml:space="preserve">.  </w:t>
      </w:r>
    </w:p>
    <w:p w:rsidR="00C05CF2" w:rsidRPr="005B17AB" w:rsidRDefault="00C05CF2" w:rsidP="00C05CF2">
      <w:pPr>
        <w:pStyle w:val="Listaszerbekezds"/>
        <w:ind w:left="357"/>
        <w:jc w:val="both"/>
        <w:rPr>
          <w:rFonts w:ascii="Cambria" w:hAnsi="Cambria" w:cs="Cambria"/>
        </w:rPr>
      </w:pPr>
      <w:r w:rsidRPr="005B17AB">
        <w:rPr>
          <w:rFonts w:ascii="Cambria" w:hAnsi="Cambria" w:cs="Cambria"/>
        </w:rPr>
        <w:t xml:space="preserve">Együttműködik a városban működő civil </w:t>
      </w:r>
      <w:r w:rsidR="000D0439">
        <w:rPr>
          <w:rFonts w:ascii="Cambria" w:hAnsi="Cambria" w:cs="Cambria"/>
        </w:rPr>
        <w:t>szerveződésekkel</w:t>
      </w:r>
      <w:r w:rsidRPr="005B17AB">
        <w:rPr>
          <w:rFonts w:ascii="Cambria" w:hAnsi="Cambria" w:cs="Cambria"/>
        </w:rPr>
        <w:t xml:space="preserve">, </w:t>
      </w:r>
      <w:r w:rsidR="001D10CC">
        <w:rPr>
          <w:rFonts w:ascii="Cambria" w:hAnsi="Cambria" w:cs="Cambria"/>
        </w:rPr>
        <w:t>nemzetiség</w:t>
      </w:r>
      <w:r w:rsidRPr="005B17AB">
        <w:rPr>
          <w:rFonts w:ascii="Cambria" w:hAnsi="Cambria" w:cs="Cambria"/>
        </w:rPr>
        <w:t xml:space="preserve">i önkormányzatokkal és tartós művelődési közösségekkel. </w:t>
      </w:r>
    </w:p>
    <w:p w:rsidR="00C05CF2" w:rsidRPr="005B17AB" w:rsidRDefault="00C05CF2" w:rsidP="00C05CF2">
      <w:pPr>
        <w:pStyle w:val="Listaszerbekezds"/>
        <w:ind w:left="357"/>
        <w:jc w:val="both"/>
        <w:rPr>
          <w:rFonts w:ascii="Cambria" w:hAnsi="Cambria" w:cs="Cambria"/>
        </w:rPr>
      </w:pPr>
      <w:r w:rsidRPr="005B17AB">
        <w:rPr>
          <w:rFonts w:ascii="Cambria" w:hAnsi="Cambria" w:cs="Cambria"/>
        </w:rPr>
        <w:t>A város rendezvényeinek szervezése és lebonyolítása.</w:t>
      </w:r>
    </w:p>
    <w:p w:rsidR="00C05CF2" w:rsidRDefault="00C05CF2" w:rsidP="00C05CF2">
      <w:pPr>
        <w:pStyle w:val="Listaszerbekezds"/>
        <w:ind w:left="357"/>
        <w:jc w:val="both"/>
        <w:rPr>
          <w:rFonts w:ascii="Cambria" w:hAnsi="Cambria" w:cs="Cambria"/>
        </w:rPr>
      </w:pPr>
      <w:r w:rsidRPr="005B17AB">
        <w:rPr>
          <w:rFonts w:ascii="Cambria" w:hAnsi="Cambria" w:cs="Cambria"/>
        </w:rPr>
        <w:t>A Kőszegi Várszínház működtetése.</w:t>
      </w:r>
    </w:p>
    <w:p w:rsidR="001D10CC" w:rsidRPr="005B17AB" w:rsidRDefault="001D10CC" w:rsidP="00C05CF2">
      <w:pPr>
        <w:pStyle w:val="Listaszerbekezds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Könyvkiadás.</w:t>
      </w:r>
    </w:p>
    <w:p w:rsidR="00C05CF2" w:rsidRPr="005B17AB" w:rsidRDefault="00C05CF2" w:rsidP="00C05CF2">
      <w:pPr>
        <w:pStyle w:val="Listaszerbekezds"/>
        <w:ind w:left="357"/>
        <w:jc w:val="both"/>
        <w:rPr>
          <w:rFonts w:ascii="Cambria" w:hAnsi="Cambria" w:cs="Cambria"/>
        </w:rPr>
      </w:pPr>
      <w:r w:rsidRPr="005B17AB">
        <w:rPr>
          <w:rFonts w:ascii="Cambria" w:hAnsi="Cambria" w:cs="Cambria"/>
        </w:rPr>
        <w:t>A Kőszeg és Vidéke Újság kiadója.</w:t>
      </w:r>
    </w:p>
    <w:p w:rsidR="00C05CF2" w:rsidRDefault="00C05CF2" w:rsidP="00C05CF2">
      <w:pPr>
        <w:pStyle w:val="Stluskett"/>
        <w:numPr>
          <w:ilvl w:val="1"/>
          <w:numId w:val="2"/>
        </w:numPr>
        <w:ind w:left="567" w:hanging="567"/>
      </w:pPr>
      <w:r w:rsidRPr="00E57AA3">
        <w:t>A költségvetési szerv alaptevékenységének kormányzati funkció szerinti megjelölése:</w:t>
      </w:r>
    </w:p>
    <w:tbl>
      <w:tblPr>
        <w:tblW w:w="442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1919"/>
        <w:gridCol w:w="5642"/>
      </w:tblGrid>
      <w:tr w:rsidR="00C05CF2" w:rsidRPr="00225967" w:rsidTr="00ED7C02">
        <w:tc>
          <w:tcPr>
            <w:tcW w:w="280" w:type="pct"/>
            <w:vAlign w:val="center"/>
          </w:tcPr>
          <w:p w:rsidR="00C05CF2" w:rsidRPr="00225967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</w:p>
        </w:tc>
        <w:tc>
          <w:tcPr>
            <w:tcW w:w="1198" w:type="pct"/>
          </w:tcPr>
          <w:p w:rsidR="00C05CF2" w:rsidRPr="00225967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225967">
              <w:rPr>
                <w:rFonts w:ascii="Cambria" w:hAnsi="Cambria" w:cs="Cambria"/>
              </w:rPr>
              <w:t>kormányzati funkciószám</w:t>
            </w:r>
          </w:p>
        </w:tc>
        <w:tc>
          <w:tcPr>
            <w:tcW w:w="3522" w:type="pct"/>
          </w:tcPr>
          <w:p w:rsidR="00C05CF2" w:rsidRPr="00225967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225967">
              <w:rPr>
                <w:rFonts w:ascii="Cambria" w:hAnsi="Cambria" w:cs="Cambria"/>
              </w:rPr>
              <w:t>kormányzati funkció megnevezése</w:t>
            </w:r>
          </w:p>
        </w:tc>
      </w:tr>
      <w:tr w:rsidR="00C05CF2" w:rsidRPr="00225967" w:rsidTr="00ED7C02">
        <w:tc>
          <w:tcPr>
            <w:tcW w:w="280" w:type="pct"/>
            <w:vAlign w:val="center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  <w:r w:rsidRPr="000C7301">
              <w:rPr>
                <w:rFonts w:ascii="Cambria" w:hAnsi="Cambria" w:cs="Cambria"/>
              </w:rPr>
              <w:t>1</w:t>
            </w:r>
          </w:p>
        </w:tc>
        <w:tc>
          <w:tcPr>
            <w:tcW w:w="1198" w:type="pct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0C7301">
              <w:rPr>
                <w:rFonts w:ascii="Cambria" w:hAnsi="Cambria" w:cs="Cambria"/>
              </w:rPr>
              <w:t>082020</w:t>
            </w:r>
          </w:p>
        </w:tc>
        <w:tc>
          <w:tcPr>
            <w:tcW w:w="3522" w:type="pct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0C7301">
              <w:rPr>
                <w:rFonts w:ascii="Cambria" w:hAnsi="Cambria" w:cs="Cambria"/>
              </w:rPr>
              <w:t>Színházak tevékenysége</w:t>
            </w:r>
          </w:p>
        </w:tc>
      </w:tr>
      <w:tr w:rsidR="00C05CF2" w:rsidRPr="00225967" w:rsidTr="00ED7C02">
        <w:tc>
          <w:tcPr>
            <w:tcW w:w="280" w:type="pct"/>
            <w:vAlign w:val="center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  <w:r w:rsidRPr="000C7301">
              <w:rPr>
                <w:rFonts w:ascii="Cambria" w:hAnsi="Cambria" w:cs="Cambria"/>
              </w:rPr>
              <w:t>2</w:t>
            </w:r>
          </w:p>
        </w:tc>
        <w:tc>
          <w:tcPr>
            <w:tcW w:w="1198" w:type="pct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0C7301">
              <w:rPr>
                <w:rFonts w:ascii="Cambria" w:hAnsi="Cambria" w:cs="Cambria"/>
              </w:rPr>
              <w:t>082064</w:t>
            </w:r>
          </w:p>
        </w:tc>
        <w:tc>
          <w:tcPr>
            <w:tcW w:w="3522" w:type="pct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0C7301">
              <w:rPr>
                <w:rFonts w:ascii="Cambria" w:hAnsi="Cambria" w:cs="Cambria"/>
              </w:rPr>
              <w:t>Múzeumi közművelődési, közönségkapcsolati tevékenység</w:t>
            </w:r>
          </w:p>
        </w:tc>
      </w:tr>
      <w:tr w:rsidR="00C05CF2" w:rsidRPr="00225967" w:rsidTr="00ED7C02">
        <w:tc>
          <w:tcPr>
            <w:tcW w:w="280" w:type="pct"/>
            <w:vAlign w:val="center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  <w:r w:rsidRPr="000C7301">
              <w:rPr>
                <w:rFonts w:ascii="Cambria" w:hAnsi="Cambria" w:cs="Cambria"/>
              </w:rPr>
              <w:t>3</w:t>
            </w:r>
          </w:p>
        </w:tc>
        <w:tc>
          <w:tcPr>
            <w:tcW w:w="1198" w:type="pct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0C7301">
              <w:rPr>
                <w:rFonts w:ascii="Cambria" w:hAnsi="Cambria" w:cs="Cambria"/>
              </w:rPr>
              <w:t>082091</w:t>
            </w:r>
          </w:p>
        </w:tc>
        <w:tc>
          <w:tcPr>
            <w:tcW w:w="3522" w:type="pct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0C7301">
              <w:rPr>
                <w:rFonts w:ascii="Cambria" w:hAnsi="Cambria" w:cs="Cambria"/>
              </w:rPr>
              <w:t>Közművelődés - közösségi és társadalmi részvétel fejlesztése</w:t>
            </w:r>
          </w:p>
        </w:tc>
      </w:tr>
      <w:tr w:rsidR="00C05CF2" w:rsidRPr="00225967" w:rsidTr="00ED7C02">
        <w:tc>
          <w:tcPr>
            <w:tcW w:w="280" w:type="pct"/>
            <w:vAlign w:val="center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  <w:r w:rsidRPr="000C7301">
              <w:rPr>
                <w:rFonts w:ascii="Cambria" w:hAnsi="Cambria" w:cs="Cambria"/>
              </w:rPr>
              <w:t>4</w:t>
            </w:r>
          </w:p>
        </w:tc>
        <w:tc>
          <w:tcPr>
            <w:tcW w:w="1198" w:type="pct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0C7301">
              <w:rPr>
                <w:rFonts w:ascii="Cambria" w:hAnsi="Cambria" w:cs="Cambria"/>
              </w:rPr>
              <w:t>082092</w:t>
            </w:r>
          </w:p>
        </w:tc>
        <w:tc>
          <w:tcPr>
            <w:tcW w:w="3522" w:type="pct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0C7301">
              <w:rPr>
                <w:rFonts w:ascii="Cambria" w:hAnsi="Cambria" w:cs="Cambria"/>
              </w:rPr>
              <w:t>Közművelődés – hagyományos közösségi kulturális értékeke gondozása</w:t>
            </w:r>
          </w:p>
        </w:tc>
      </w:tr>
      <w:tr w:rsidR="00C05CF2" w:rsidRPr="00225967" w:rsidTr="00ED7C02">
        <w:tc>
          <w:tcPr>
            <w:tcW w:w="280" w:type="pct"/>
            <w:vAlign w:val="center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  <w:r w:rsidRPr="000C7301">
              <w:rPr>
                <w:rFonts w:ascii="Cambria" w:hAnsi="Cambria" w:cs="Cambria"/>
              </w:rPr>
              <w:t>5</w:t>
            </w:r>
          </w:p>
        </w:tc>
        <w:tc>
          <w:tcPr>
            <w:tcW w:w="1198" w:type="pct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082093</w:t>
            </w:r>
          </w:p>
        </w:tc>
        <w:tc>
          <w:tcPr>
            <w:tcW w:w="3522" w:type="pct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Közművelődés – egész életre kiterjedő tanulás, amatőr művészetek</w:t>
            </w:r>
          </w:p>
        </w:tc>
      </w:tr>
      <w:tr w:rsidR="00C05CF2" w:rsidRPr="00225967" w:rsidTr="00ED7C02">
        <w:tc>
          <w:tcPr>
            <w:tcW w:w="280" w:type="pct"/>
            <w:vAlign w:val="center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  <w:r w:rsidRPr="000C7301">
              <w:rPr>
                <w:rFonts w:ascii="Cambria" w:hAnsi="Cambria" w:cs="Cambria"/>
              </w:rPr>
              <w:t>6</w:t>
            </w:r>
          </w:p>
        </w:tc>
        <w:tc>
          <w:tcPr>
            <w:tcW w:w="1198" w:type="pct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082094</w:t>
            </w:r>
          </w:p>
        </w:tc>
        <w:tc>
          <w:tcPr>
            <w:tcW w:w="3522" w:type="pct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Közművelődés – kulturális alapú gazdaságfejlesztés</w:t>
            </w:r>
          </w:p>
        </w:tc>
      </w:tr>
      <w:tr w:rsidR="00C05CF2" w:rsidRPr="00225967" w:rsidTr="00ED7C02">
        <w:tc>
          <w:tcPr>
            <w:tcW w:w="280" w:type="pct"/>
            <w:vAlign w:val="center"/>
          </w:tcPr>
          <w:p w:rsidR="00C05CF2" w:rsidRPr="000C7301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7</w:t>
            </w:r>
          </w:p>
        </w:tc>
        <w:tc>
          <w:tcPr>
            <w:tcW w:w="1198" w:type="pct"/>
          </w:tcPr>
          <w:p w:rsidR="00C05CF2" w:rsidRPr="000C7301" w:rsidRDefault="00ED7C0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083020</w:t>
            </w:r>
          </w:p>
        </w:tc>
        <w:tc>
          <w:tcPr>
            <w:tcW w:w="3522" w:type="pct"/>
          </w:tcPr>
          <w:p w:rsidR="00C05CF2" w:rsidRPr="000C7301" w:rsidRDefault="00ED7C0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Könyvkiadás</w:t>
            </w:r>
          </w:p>
        </w:tc>
      </w:tr>
      <w:tr w:rsidR="00ED7C02" w:rsidRPr="00225967" w:rsidTr="00ED7C02">
        <w:tc>
          <w:tcPr>
            <w:tcW w:w="280" w:type="pct"/>
            <w:vAlign w:val="center"/>
          </w:tcPr>
          <w:p w:rsidR="00ED7C02" w:rsidRDefault="00ED7C02" w:rsidP="00ED7C02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8</w:t>
            </w:r>
          </w:p>
        </w:tc>
        <w:tc>
          <w:tcPr>
            <w:tcW w:w="1198" w:type="pct"/>
          </w:tcPr>
          <w:p w:rsidR="00ED7C02" w:rsidRPr="000C7301" w:rsidRDefault="00ED7C02" w:rsidP="00ED7C0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083030</w:t>
            </w:r>
          </w:p>
        </w:tc>
        <w:tc>
          <w:tcPr>
            <w:tcW w:w="3522" w:type="pct"/>
          </w:tcPr>
          <w:p w:rsidR="00ED7C02" w:rsidRPr="000C7301" w:rsidRDefault="00ED7C02" w:rsidP="00ED7C0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Egyéb kiadói tevékenység</w:t>
            </w:r>
          </w:p>
        </w:tc>
      </w:tr>
    </w:tbl>
    <w:p w:rsidR="00C05CF2" w:rsidRPr="005B17AB" w:rsidRDefault="00C05CF2" w:rsidP="00C05CF2"/>
    <w:p w:rsidR="00C05CF2" w:rsidRDefault="00C05CF2" w:rsidP="00C05CF2">
      <w:pPr>
        <w:pStyle w:val="Stluskett"/>
        <w:numPr>
          <w:ilvl w:val="1"/>
          <w:numId w:val="2"/>
        </w:numPr>
        <w:tabs>
          <w:tab w:val="left" w:pos="1739"/>
        </w:tabs>
        <w:ind w:left="567" w:hanging="567"/>
      </w:pPr>
      <w:r w:rsidRPr="00E57AA3">
        <w:t xml:space="preserve">A </w:t>
      </w:r>
      <w:r w:rsidRPr="004C166C">
        <w:t xml:space="preserve">költségvetési szerv illetékessége, működési területe: Kőszeg város </w:t>
      </w:r>
      <w:r>
        <w:t xml:space="preserve">közigazgatási </w:t>
      </w:r>
      <w:r w:rsidRPr="004C166C">
        <w:t>területe</w:t>
      </w:r>
      <w:r>
        <w:t>.</w:t>
      </w:r>
    </w:p>
    <w:p w:rsidR="001D10CC" w:rsidRDefault="001D10CC" w:rsidP="001D10CC"/>
    <w:p w:rsidR="001D10CC" w:rsidRDefault="001D10CC" w:rsidP="001D10CC"/>
    <w:p w:rsidR="001D10CC" w:rsidRDefault="001D10CC" w:rsidP="001D10CC"/>
    <w:p w:rsidR="001D10CC" w:rsidRPr="001D10CC" w:rsidRDefault="001D10CC" w:rsidP="001D10CC"/>
    <w:p w:rsidR="00C05CF2" w:rsidRPr="00E57AA3" w:rsidRDefault="00C05CF2" w:rsidP="00C05CF2">
      <w:pPr>
        <w:pStyle w:val="Listaszerbekezds"/>
        <w:numPr>
          <w:ilvl w:val="0"/>
          <w:numId w:val="2"/>
        </w:numPr>
        <w:tabs>
          <w:tab w:val="left" w:leader="dot" w:pos="9072"/>
          <w:tab w:val="left" w:leader="dot" w:pos="9781"/>
        </w:tabs>
        <w:spacing w:before="720" w:after="480"/>
        <w:jc w:val="center"/>
        <w:rPr>
          <w:rFonts w:ascii="Cambria" w:hAnsi="Cambria" w:cs="Cambria"/>
          <w:b/>
          <w:bCs/>
          <w:sz w:val="28"/>
          <w:szCs w:val="28"/>
        </w:rPr>
      </w:pPr>
      <w:r w:rsidRPr="00E57AA3">
        <w:rPr>
          <w:rFonts w:ascii="Cambria" w:hAnsi="Cambria" w:cs="Cambria"/>
          <w:b/>
          <w:bCs/>
          <w:sz w:val="28"/>
          <w:szCs w:val="28"/>
        </w:rPr>
        <w:t>A költségvetési szerv szervezete és működése</w:t>
      </w:r>
    </w:p>
    <w:p w:rsidR="00C05CF2" w:rsidRDefault="00C05CF2" w:rsidP="00C05CF2">
      <w:pPr>
        <w:pStyle w:val="Listaszerbekezds"/>
        <w:numPr>
          <w:ilvl w:val="1"/>
          <w:numId w:val="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jc w:val="both"/>
        <w:rPr>
          <w:rFonts w:ascii="Cambria" w:hAnsi="Cambria" w:cs="Cambria"/>
        </w:rPr>
      </w:pPr>
      <w:r w:rsidRPr="00E57AA3">
        <w:rPr>
          <w:rFonts w:ascii="Cambria" w:hAnsi="Cambria" w:cs="Cambria"/>
        </w:rPr>
        <w:t>A költségvetési szerv vezetőjének megbízási rendje:</w:t>
      </w:r>
      <w:r>
        <w:rPr>
          <w:rFonts w:ascii="Cambria" w:hAnsi="Cambria" w:cs="Cambria"/>
        </w:rPr>
        <w:t xml:space="preserve"> A költségvetési szerv vezetőjét nyilvános pályázat útján, határozott időre 5 évre, Kőszeg Város Önkormányzati Képviselő-testülete bízza meg, illetve menti fel.  Az egyéb munkáltatói jogokat Kőszeg Város polgármestere gyakorolja.</w:t>
      </w:r>
    </w:p>
    <w:p w:rsidR="00C05CF2" w:rsidRPr="00CD7BA3" w:rsidRDefault="00C05CF2" w:rsidP="00C05CF2">
      <w:pPr>
        <w:tabs>
          <w:tab w:val="left" w:leader="dot" w:pos="9072"/>
          <w:tab w:val="left" w:leader="dot" w:pos="9781"/>
          <w:tab w:val="left" w:leader="dot" w:pos="16443"/>
        </w:tabs>
        <w:spacing w:before="80"/>
        <w:jc w:val="both"/>
        <w:rPr>
          <w:rFonts w:ascii="Cambria" w:hAnsi="Cambria" w:cs="Cambria"/>
        </w:rPr>
      </w:pPr>
    </w:p>
    <w:p w:rsidR="00C05CF2" w:rsidRPr="00E57AA3" w:rsidRDefault="00C05CF2" w:rsidP="00C05CF2">
      <w:pPr>
        <w:pStyle w:val="Listaszerbekezds"/>
        <w:numPr>
          <w:ilvl w:val="1"/>
          <w:numId w:val="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jc w:val="both"/>
        <w:rPr>
          <w:rFonts w:ascii="Cambria" w:hAnsi="Cambria" w:cs="Cambria"/>
        </w:rPr>
      </w:pPr>
      <w:r w:rsidRPr="00E57AA3">
        <w:rPr>
          <w:rFonts w:ascii="Cambria" w:hAnsi="Cambria" w:cs="Cambria"/>
        </w:rPr>
        <w:t>A költségvetési szervnél alkalmazásban álló személyek jogviszonya: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"/>
        <w:gridCol w:w="3066"/>
        <w:gridCol w:w="5470"/>
      </w:tblGrid>
      <w:tr w:rsidR="00C05CF2" w:rsidRPr="00AC5870" w:rsidTr="004342A6">
        <w:tc>
          <w:tcPr>
            <w:tcW w:w="289" w:type="pct"/>
            <w:vAlign w:val="center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</w:p>
        </w:tc>
        <w:tc>
          <w:tcPr>
            <w:tcW w:w="1692" w:type="pct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AC5870">
              <w:rPr>
                <w:rFonts w:ascii="Cambria" w:hAnsi="Cambria" w:cs="Cambria"/>
              </w:rPr>
              <w:t>foglalkoztatási jogviszony</w:t>
            </w:r>
          </w:p>
        </w:tc>
        <w:tc>
          <w:tcPr>
            <w:tcW w:w="3019" w:type="pct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AC5870">
              <w:rPr>
                <w:rFonts w:ascii="Cambria" w:hAnsi="Cambria" w:cs="Cambria"/>
              </w:rPr>
              <w:t>jogviszonyt szabályozó jogszabály</w:t>
            </w:r>
          </w:p>
        </w:tc>
      </w:tr>
      <w:tr w:rsidR="00C05CF2" w:rsidRPr="00AC5870" w:rsidTr="004342A6">
        <w:tc>
          <w:tcPr>
            <w:tcW w:w="289" w:type="pct"/>
            <w:vAlign w:val="center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  <w:r w:rsidRPr="00AC5870">
              <w:rPr>
                <w:rFonts w:ascii="Cambria" w:hAnsi="Cambria" w:cs="Cambria"/>
              </w:rPr>
              <w:t>1</w:t>
            </w:r>
          </w:p>
        </w:tc>
        <w:tc>
          <w:tcPr>
            <w:tcW w:w="1692" w:type="pct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AC5870">
              <w:rPr>
                <w:rFonts w:ascii="Cambria" w:hAnsi="Cambria" w:cs="Cambria"/>
              </w:rPr>
              <w:t>közalkalmazott</w:t>
            </w:r>
          </w:p>
        </w:tc>
        <w:tc>
          <w:tcPr>
            <w:tcW w:w="3019" w:type="pct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AC5870">
              <w:rPr>
                <w:rFonts w:ascii="Cambria" w:hAnsi="Cambria" w:cs="Cambria"/>
              </w:rPr>
              <w:t>1992. évi XXXIII. törvény a közalkalmazottak jogállásáról</w:t>
            </w:r>
          </w:p>
        </w:tc>
      </w:tr>
      <w:tr w:rsidR="00C05CF2" w:rsidRPr="00AC5870" w:rsidTr="004342A6">
        <w:tc>
          <w:tcPr>
            <w:tcW w:w="289" w:type="pct"/>
            <w:vAlign w:val="center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692" w:type="pct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AC5870">
              <w:rPr>
                <w:rFonts w:ascii="Cambria" w:hAnsi="Cambria" w:cs="Cambria"/>
              </w:rPr>
              <w:t>megbízásos jogviszony</w:t>
            </w:r>
          </w:p>
        </w:tc>
        <w:tc>
          <w:tcPr>
            <w:tcW w:w="3019" w:type="pct"/>
          </w:tcPr>
          <w:p w:rsidR="00C05CF2" w:rsidRPr="00AC5870" w:rsidRDefault="00C05CF2" w:rsidP="004342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Cambria"/>
              </w:rPr>
            </w:pPr>
            <w:r w:rsidRPr="00AC5870">
              <w:rPr>
                <w:rFonts w:ascii="Cambria" w:hAnsi="Cambria" w:cs="Cambria"/>
              </w:rPr>
              <w:t>2013. évi V. törvény a polgári törvénykönyvről</w:t>
            </w:r>
          </w:p>
        </w:tc>
      </w:tr>
    </w:tbl>
    <w:p w:rsidR="00C05CF2" w:rsidRPr="00E57AA3" w:rsidRDefault="00C05CF2" w:rsidP="00C05CF2">
      <w:pPr>
        <w:pStyle w:val="Listaszerbekezds"/>
        <w:numPr>
          <w:ilvl w:val="0"/>
          <w:numId w:val="2"/>
        </w:numPr>
        <w:tabs>
          <w:tab w:val="left" w:leader="dot" w:pos="9072"/>
          <w:tab w:val="left" w:leader="dot" w:pos="9781"/>
        </w:tabs>
        <w:spacing w:before="720" w:after="480"/>
        <w:ind w:hanging="357"/>
        <w:jc w:val="center"/>
        <w:rPr>
          <w:rFonts w:ascii="Cambria" w:hAnsi="Cambria" w:cs="Cambria"/>
          <w:b/>
          <w:bCs/>
          <w:sz w:val="28"/>
          <w:szCs w:val="28"/>
        </w:rPr>
      </w:pPr>
      <w:r w:rsidRPr="00E57AA3">
        <w:rPr>
          <w:rFonts w:ascii="Cambria" w:hAnsi="Cambria" w:cs="Cambria"/>
          <w:b/>
          <w:bCs/>
          <w:sz w:val="28"/>
          <w:szCs w:val="28"/>
        </w:rPr>
        <w:t>Záró rendelkezés</w:t>
      </w:r>
    </w:p>
    <w:p w:rsidR="00C05CF2" w:rsidRPr="002A0DDD" w:rsidRDefault="00C05CF2" w:rsidP="00C05CF2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 w:cs="Cambria"/>
        </w:rPr>
      </w:pPr>
      <w:r w:rsidRPr="002A0DDD">
        <w:rPr>
          <w:rFonts w:ascii="Cambria" w:hAnsi="Cambria" w:cs="Cambria"/>
        </w:rPr>
        <w:t xml:space="preserve">Jelen alapító okiratot a törzskönyvi nyilvántartásba történő bejegyzés </w:t>
      </w:r>
      <w:r w:rsidRPr="003621B0">
        <w:rPr>
          <w:rFonts w:ascii="Cambria" w:hAnsi="Cambria" w:cs="Cambria"/>
        </w:rPr>
        <w:t>napjától</w:t>
      </w:r>
      <w:r w:rsidRPr="002A0DDD">
        <w:rPr>
          <w:rFonts w:ascii="Cambria" w:hAnsi="Cambria" w:cs="Cambria"/>
        </w:rPr>
        <w:t xml:space="preserve"> kell alkalmazni, ezzel egyidejűleg a költségvetési szerv </w:t>
      </w:r>
      <w:r w:rsidRPr="009B5088">
        <w:rPr>
          <w:rFonts w:ascii="Cambria" w:hAnsi="Cambria" w:cs="Cambria"/>
        </w:rPr>
        <w:t>201</w:t>
      </w:r>
      <w:r>
        <w:rPr>
          <w:rFonts w:ascii="Cambria" w:hAnsi="Cambria" w:cs="Cambria"/>
        </w:rPr>
        <w:t>6</w:t>
      </w:r>
      <w:r w:rsidRPr="009B5088">
        <w:rPr>
          <w:rFonts w:ascii="Cambria" w:hAnsi="Cambria" w:cs="Cambria"/>
        </w:rPr>
        <w:t>.</w:t>
      </w:r>
      <w:r>
        <w:rPr>
          <w:rFonts w:ascii="Cambria" w:hAnsi="Cambria" w:cs="Cambria"/>
        </w:rPr>
        <w:t>0</w:t>
      </w:r>
      <w:r w:rsidRPr="009B5088">
        <w:rPr>
          <w:rFonts w:ascii="Cambria" w:hAnsi="Cambria" w:cs="Cambria"/>
        </w:rPr>
        <w:t>2.</w:t>
      </w:r>
      <w:r>
        <w:rPr>
          <w:rFonts w:ascii="Cambria" w:hAnsi="Cambria" w:cs="Cambria"/>
        </w:rPr>
        <w:t>25</w:t>
      </w:r>
      <w:r w:rsidRPr="009B5088">
        <w:rPr>
          <w:rFonts w:ascii="Cambria" w:hAnsi="Cambria" w:cs="Cambria"/>
        </w:rPr>
        <w:t>.</w:t>
      </w:r>
      <w:r w:rsidRPr="002A0DDD">
        <w:rPr>
          <w:rFonts w:ascii="Cambria" w:hAnsi="Cambria" w:cs="Cambria"/>
        </w:rPr>
        <w:t xml:space="preserve"> napján kelt,</w:t>
      </w:r>
      <w:r w:rsidR="001D10CC">
        <w:rPr>
          <w:rFonts w:ascii="Cambria" w:hAnsi="Cambria" w:cs="Cambria"/>
        </w:rPr>
        <w:t xml:space="preserve"> K/1361-</w:t>
      </w:r>
      <w:r w:rsidR="00F83F3A">
        <w:rPr>
          <w:rFonts w:ascii="Cambria" w:hAnsi="Cambria" w:cs="Cambria"/>
        </w:rPr>
        <w:t>2</w:t>
      </w:r>
      <w:r w:rsidR="001D10CC">
        <w:rPr>
          <w:rFonts w:ascii="Cambria" w:hAnsi="Cambria" w:cs="Cambria"/>
        </w:rPr>
        <w:t>/2016. okiratszámú</w:t>
      </w:r>
      <w:r w:rsidRPr="002A0DDD">
        <w:rPr>
          <w:rFonts w:ascii="Cambria" w:hAnsi="Cambria" w:cs="Cambria"/>
        </w:rPr>
        <w:t xml:space="preserve"> alapító okirat</w:t>
      </w:r>
      <w:r>
        <w:rPr>
          <w:rFonts w:ascii="Cambria" w:hAnsi="Cambria" w:cs="Cambria"/>
        </w:rPr>
        <w:t>á</w:t>
      </w:r>
      <w:r w:rsidRPr="002A0DDD">
        <w:rPr>
          <w:rFonts w:ascii="Cambria" w:hAnsi="Cambria" w:cs="Cambria"/>
        </w:rPr>
        <w:t>t visszavonom.</w:t>
      </w:r>
    </w:p>
    <w:p w:rsidR="00C05CF2" w:rsidRPr="009B5088" w:rsidRDefault="00C05CF2" w:rsidP="00C05CF2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="Cambria" w:hAnsi="Cambria" w:cs="Cambria"/>
        </w:rPr>
      </w:pPr>
      <w:r w:rsidRPr="002A0DDD">
        <w:rPr>
          <w:rFonts w:ascii="Cambria" w:hAnsi="Cambria" w:cs="Cambria"/>
        </w:rPr>
        <w:t xml:space="preserve">Kelt: </w:t>
      </w:r>
      <w:r w:rsidRPr="009B5088">
        <w:rPr>
          <w:rFonts w:ascii="Cambria" w:hAnsi="Cambria" w:cs="Cambria"/>
        </w:rPr>
        <w:t>Kőszeg, 20</w:t>
      </w:r>
      <w:r w:rsidR="00ED7C02">
        <w:rPr>
          <w:rFonts w:ascii="Cambria" w:hAnsi="Cambria" w:cs="Cambria"/>
        </w:rPr>
        <w:t>20</w:t>
      </w:r>
      <w:r w:rsidRPr="009B5088">
        <w:rPr>
          <w:rFonts w:ascii="Cambria" w:hAnsi="Cambria" w:cs="Cambria"/>
        </w:rPr>
        <w:t xml:space="preserve">. </w:t>
      </w:r>
      <w:r w:rsidR="00ED7C02">
        <w:rPr>
          <w:rFonts w:ascii="Cambria" w:hAnsi="Cambria" w:cs="Cambria"/>
        </w:rPr>
        <w:t>február ……</w:t>
      </w:r>
    </w:p>
    <w:p w:rsidR="00C05CF2" w:rsidRPr="004745A3" w:rsidRDefault="00C05CF2" w:rsidP="00C05CF2">
      <w:pPr>
        <w:tabs>
          <w:tab w:val="left" w:leader="dot" w:pos="9072"/>
          <w:tab w:val="left" w:leader="dot" w:pos="16443"/>
        </w:tabs>
        <w:spacing w:before="600"/>
        <w:ind w:firstLine="4254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PH.</w:t>
      </w:r>
    </w:p>
    <w:p w:rsidR="00C05CF2" w:rsidRPr="004745A3" w:rsidRDefault="00C05CF2" w:rsidP="00C05CF2">
      <w:pPr>
        <w:tabs>
          <w:tab w:val="left" w:leader="dot" w:pos="9072"/>
          <w:tab w:val="left" w:leader="dot" w:pos="16443"/>
        </w:tabs>
        <w:spacing w:before="600"/>
        <w:ind w:firstLine="4254"/>
        <w:jc w:val="both"/>
        <w:rPr>
          <w:rFonts w:ascii="Cambria" w:hAnsi="Cambria" w:cs="Cambria"/>
        </w:rPr>
      </w:pPr>
    </w:p>
    <w:p w:rsidR="00C05CF2" w:rsidRPr="004745A3" w:rsidRDefault="00C05CF2" w:rsidP="00C05CF2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Básthy Béla</w:t>
      </w:r>
    </w:p>
    <w:p w:rsidR="00C05CF2" w:rsidRPr="004745A3" w:rsidRDefault="00C05CF2" w:rsidP="00C05CF2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 w:cs="Cambria"/>
        </w:rPr>
      </w:pPr>
      <w:r w:rsidRPr="004745A3">
        <w:rPr>
          <w:rFonts w:ascii="Cambria" w:hAnsi="Cambria" w:cs="Cambria"/>
        </w:rPr>
        <w:t>Kőszeg Város Önkormányzata</w:t>
      </w:r>
    </w:p>
    <w:p w:rsidR="00C05CF2" w:rsidRPr="004745A3" w:rsidRDefault="00C05CF2" w:rsidP="00C05CF2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 w:cs="Cambria"/>
        </w:rPr>
      </w:pPr>
      <w:r w:rsidRPr="004745A3">
        <w:rPr>
          <w:rFonts w:ascii="Cambria" w:hAnsi="Cambria" w:cs="Cambria"/>
        </w:rPr>
        <w:t>polgármestere</w:t>
      </w:r>
    </w:p>
    <w:p w:rsidR="00C05CF2" w:rsidRDefault="00C05CF2" w:rsidP="00C05CF2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C05CF2" w:rsidRPr="004745A3" w:rsidRDefault="00C05CF2" w:rsidP="00C05CF2">
      <w:pPr>
        <w:tabs>
          <w:tab w:val="left" w:leader="dot" w:pos="9072"/>
          <w:tab w:val="left" w:leader="dot" w:pos="16443"/>
        </w:tabs>
        <w:spacing w:before="600"/>
        <w:ind w:firstLine="4254"/>
        <w:jc w:val="both"/>
        <w:rPr>
          <w:rFonts w:ascii="Cambria" w:hAnsi="Cambria" w:cs="Cambria"/>
        </w:rPr>
      </w:pPr>
    </w:p>
    <w:p w:rsidR="00C05CF2" w:rsidRPr="004745A3" w:rsidRDefault="00C05CF2" w:rsidP="00C05CF2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 xml:space="preserve">Dr. Zalán Gábor </w:t>
      </w:r>
    </w:p>
    <w:p w:rsidR="00C05CF2" w:rsidRPr="004745A3" w:rsidRDefault="00C05CF2" w:rsidP="00C05CF2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 w:cs="Cambria"/>
        </w:rPr>
      </w:pPr>
      <w:r w:rsidRPr="004745A3">
        <w:rPr>
          <w:rFonts w:ascii="Cambria" w:hAnsi="Cambria" w:cs="Cambria"/>
        </w:rPr>
        <w:t>Kőszeg</w:t>
      </w:r>
      <w:r>
        <w:rPr>
          <w:rFonts w:ascii="Cambria" w:hAnsi="Cambria" w:cs="Cambria"/>
        </w:rPr>
        <w:t xml:space="preserve">i Közös Önkormányzati Hivatal  </w:t>
      </w:r>
    </w:p>
    <w:p w:rsidR="00C05CF2" w:rsidRPr="00BA4F0F" w:rsidRDefault="00C05CF2" w:rsidP="00C05CF2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jegyzője</w:t>
      </w:r>
    </w:p>
    <w:p w:rsidR="00C05CF2" w:rsidRPr="001255C1" w:rsidRDefault="00C05CF2" w:rsidP="00C05CF2">
      <w:pPr>
        <w:tabs>
          <w:tab w:val="left" w:leader="dot" w:pos="9072"/>
          <w:tab w:val="left" w:leader="dot" w:pos="16443"/>
        </w:tabs>
        <w:spacing w:before="480" w:after="600"/>
        <w:jc w:val="center"/>
      </w:pPr>
    </w:p>
    <w:p w:rsidR="007C2DDF" w:rsidRDefault="007C2DDF"/>
    <w:sectPr w:rsidR="007C2DDF" w:rsidSect="0061580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7D3" w:rsidRDefault="005747D3">
      <w:r>
        <w:separator/>
      </w:r>
    </w:p>
  </w:endnote>
  <w:endnote w:type="continuationSeparator" w:id="0">
    <w:p w:rsidR="005747D3" w:rsidRDefault="0057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65F" w:rsidRPr="009F2115" w:rsidRDefault="00C05CF2" w:rsidP="002E7C12">
    <w:pPr>
      <w:pStyle w:val="llb"/>
      <w:jc w:val="center"/>
      <w:rPr>
        <w:rFonts w:ascii="Cambria" w:hAnsi="Cambria" w:cs="Cambria"/>
      </w:rPr>
    </w:pPr>
    <w:r w:rsidRPr="009F2115">
      <w:rPr>
        <w:rFonts w:ascii="Cambria" w:hAnsi="Cambria" w:cs="Cambria"/>
      </w:rPr>
      <w:fldChar w:fldCharType="begin"/>
    </w:r>
    <w:r w:rsidRPr="009F2115">
      <w:rPr>
        <w:rFonts w:ascii="Cambria" w:hAnsi="Cambria" w:cs="Cambria"/>
      </w:rPr>
      <w:instrText xml:space="preserve"> PAGE   \* MERGEFORMAT </w:instrText>
    </w:r>
    <w:r w:rsidRPr="009F2115">
      <w:rPr>
        <w:rFonts w:ascii="Cambria" w:hAnsi="Cambria" w:cs="Cambria"/>
      </w:rPr>
      <w:fldChar w:fldCharType="separate"/>
    </w:r>
    <w:r w:rsidR="007A0098">
      <w:rPr>
        <w:rFonts w:ascii="Cambria" w:hAnsi="Cambria" w:cs="Cambria"/>
        <w:noProof/>
      </w:rPr>
      <w:t>3</w:t>
    </w:r>
    <w:r w:rsidRPr="009F2115">
      <w:rPr>
        <w:rFonts w:ascii="Cambria" w:hAnsi="Cambria" w:cs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7D3" w:rsidRDefault="005747D3">
      <w:r>
        <w:separator/>
      </w:r>
    </w:p>
  </w:footnote>
  <w:footnote w:type="continuationSeparator" w:id="0">
    <w:p w:rsidR="005747D3" w:rsidRDefault="0057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65F" w:rsidRDefault="005747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65F" w:rsidRDefault="005747D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pStyle w:val="Stlus1haro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12A1BAE"/>
    <w:multiLevelType w:val="multilevel"/>
    <w:tmpl w:val="5DF4CD66"/>
    <w:lvl w:ilvl="0">
      <w:start w:val="1"/>
      <w:numFmt w:val="decimal"/>
      <w:suff w:val="space"/>
      <w:lvlText w:val="%1."/>
      <w:lvlJc w:val="center"/>
      <w:pPr>
        <w:ind w:left="357" w:hanging="69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F2"/>
    <w:rsid w:val="000D0439"/>
    <w:rsid w:val="00166D0B"/>
    <w:rsid w:val="001D10CC"/>
    <w:rsid w:val="001E50A6"/>
    <w:rsid w:val="00252DFC"/>
    <w:rsid w:val="002A6425"/>
    <w:rsid w:val="002B7A3A"/>
    <w:rsid w:val="00322785"/>
    <w:rsid w:val="0033544E"/>
    <w:rsid w:val="005747D3"/>
    <w:rsid w:val="005E102B"/>
    <w:rsid w:val="007A0098"/>
    <w:rsid w:val="007C2DDF"/>
    <w:rsid w:val="00BC7100"/>
    <w:rsid w:val="00C05CF2"/>
    <w:rsid w:val="00E575F8"/>
    <w:rsid w:val="00ED7C02"/>
    <w:rsid w:val="00F04280"/>
    <w:rsid w:val="00F8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D670F-3936-48C1-AD95-DBDD20FB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5CF2"/>
    <w:pPr>
      <w:spacing w:after="0" w:line="240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C05CF2"/>
    <w:pPr>
      <w:ind w:left="720"/>
    </w:pPr>
  </w:style>
  <w:style w:type="paragraph" w:styleId="lfej">
    <w:name w:val="header"/>
    <w:basedOn w:val="Norml"/>
    <w:link w:val="lfejChar"/>
    <w:uiPriority w:val="99"/>
    <w:rsid w:val="00C05C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5CF2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rsid w:val="00C05C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5CF2"/>
    <w:rPr>
      <w:rFonts w:ascii="Calibri" w:eastAsia="Calibri" w:hAnsi="Calibri" w:cs="Calibri"/>
    </w:rPr>
  </w:style>
  <w:style w:type="paragraph" w:customStyle="1" w:styleId="Stluskett">
    <w:name w:val="Stílus_kettő"/>
    <w:basedOn w:val="Listaszerbekezds"/>
    <w:next w:val="Norml"/>
    <w:link w:val="StluskettChar"/>
    <w:uiPriority w:val="99"/>
    <w:rsid w:val="00C05CF2"/>
    <w:pPr>
      <w:numPr>
        <w:ilvl w:val="1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240"/>
      <w:ind w:right="-1"/>
      <w:jc w:val="both"/>
    </w:pPr>
    <w:rPr>
      <w:rFonts w:ascii="Cambria" w:hAnsi="Cambria" w:cs="Cambria"/>
    </w:rPr>
  </w:style>
  <w:style w:type="paragraph" w:customStyle="1" w:styleId="Stlus1harom">
    <w:name w:val="Stílus1_harom"/>
    <w:basedOn w:val="Listaszerbekezds"/>
    <w:next w:val="Norml"/>
    <w:link w:val="Stlus1haromChar"/>
    <w:uiPriority w:val="99"/>
    <w:rsid w:val="00C05CF2"/>
    <w:pPr>
      <w:numPr>
        <w:ilvl w:val="2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80"/>
      <w:ind w:right="-1"/>
      <w:jc w:val="both"/>
    </w:pPr>
    <w:rPr>
      <w:rFonts w:ascii="Cambria" w:hAnsi="Cambria" w:cs="Cambria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locked/>
    <w:rsid w:val="00C05CF2"/>
    <w:rPr>
      <w:rFonts w:ascii="Calibri" w:eastAsia="Calibri" w:hAnsi="Calibri" w:cs="Calibri"/>
    </w:rPr>
  </w:style>
  <w:style w:type="character" w:customStyle="1" w:styleId="StluskettChar">
    <w:name w:val="Stílus_kettő Char"/>
    <w:basedOn w:val="ListaszerbekezdsChar"/>
    <w:link w:val="Stluskett"/>
    <w:uiPriority w:val="99"/>
    <w:locked/>
    <w:rsid w:val="00C05CF2"/>
    <w:rPr>
      <w:rFonts w:ascii="Cambria" w:eastAsia="Calibri" w:hAnsi="Cambria" w:cs="Cambria"/>
    </w:rPr>
  </w:style>
  <w:style w:type="character" w:customStyle="1" w:styleId="Stlus1haromChar">
    <w:name w:val="Stílus1_harom Char"/>
    <w:basedOn w:val="ListaszerbekezdsChar"/>
    <w:link w:val="Stlus1harom"/>
    <w:uiPriority w:val="99"/>
    <w:locked/>
    <w:rsid w:val="00C05CF2"/>
    <w:rPr>
      <w:rFonts w:ascii="Cambria" w:eastAsia="Calibri" w:hAnsi="Cambria" w:cs="Cambri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10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71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C825E-AB79-4188-A055-ECBFD962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Pócza</cp:lastModifiedBy>
  <cp:revision>1</cp:revision>
  <cp:lastPrinted>2020-02-17T09:29:00Z</cp:lastPrinted>
  <dcterms:created xsi:type="dcterms:W3CDTF">2020-02-17T09:30:00Z</dcterms:created>
  <dcterms:modified xsi:type="dcterms:W3CDTF">2020-02-17T09:30:00Z</dcterms:modified>
</cp:coreProperties>
</file>